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18" w:tblpY="-158"/>
        <w:tblW w:w="10918" w:type="dxa"/>
        <w:tblBorders>
          <w:bottom w:val="single" w:sz="8" w:space="0" w:color="F79646"/>
          <w:insideH w:val="single" w:sz="4" w:space="0" w:color="F79646"/>
        </w:tblBorders>
        <w:tblLook w:val="04A0" w:firstRow="1" w:lastRow="0" w:firstColumn="1" w:lastColumn="0" w:noHBand="0" w:noVBand="1"/>
      </w:tblPr>
      <w:tblGrid>
        <w:gridCol w:w="7372"/>
        <w:gridCol w:w="3546"/>
      </w:tblGrid>
      <w:tr w:rsidR="005A71AD" w:rsidRPr="00750132" w14:paraId="1CB7A69C" w14:textId="77777777" w:rsidTr="005E4ACB">
        <w:trPr>
          <w:trHeight w:val="865"/>
        </w:trPr>
        <w:tc>
          <w:tcPr>
            <w:tcW w:w="7668" w:type="dxa"/>
            <w:tcBorders>
              <w:top w:val="nil"/>
              <w:bottom w:val="single" w:sz="12" w:space="0" w:color="F79646"/>
            </w:tcBorders>
            <w:vAlign w:val="bottom"/>
          </w:tcPr>
          <w:p w14:paraId="249D457A" w14:textId="77777777" w:rsidR="00043BE3" w:rsidRDefault="00CF7851" w:rsidP="00C85877">
            <w:pPr>
              <w:pStyle w:val="Title"/>
              <w:spacing w:before="0" w:after="60"/>
              <w:rPr>
                <w:color w:val="2F5496" w:themeColor="accent5" w:themeShade="BF"/>
                <w:sz w:val="36"/>
                <w:szCs w:val="36"/>
              </w:rPr>
            </w:pPr>
            <w:r w:rsidRPr="00043BE3">
              <w:rPr>
                <w:color w:val="2F5496" w:themeColor="accent5" w:themeShade="BF"/>
                <w:sz w:val="36"/>
                <w:szCs w:val="36"/>
              </w:rPr>
              <w:t>Mental Health Residential</w:t>
            </w:r>
          </w:p>
          <w:p w14:paraId="4F44CA2E" w14:textId="13B1BC9B" w:rsidR="005A71AD" w:rsidRPr="00C52535" w:rsidRDefault="00CF7851" w:rsidP="00C85877">
            <w:pPr>
              <w:pStyle w:val="Title"/>
              <w:spacing w:before="0" w:after="60"/>
              <w:rPr>
                <w:color w:val="2F5496" w:themeColor="accent5" w:themeShade="BF"/>
                <w:sz w:val="32"/>
                <w:szCs w:val="32"/>
              </w:rPr>
            </w:pPr>
            <w:r w:rsidRPr="00043BE3">
              <w:rPr>
                <w:color w:val="2F5496" w:themeColor="accent5" w:themeShade="BF"/>
                <w:sz w:val="36"/>
                <w:szCs w:val="36"/>
              </w:rPr>
              <w:t>Variance Request</w:t>
            </w:r>
          </w:p>
        </w:tc>
        <w:tc>
          <w:tcPr>
            <w:tcW w:w="3250" w:type="dxa"/>
            <w:vMerge w:val="restart"/>
            <w:tcBorders>
              <w:top w:val="nil"/>
            </w:tcBorders>
            <w:vAlign w:val="center"/>
          </w:tcPr>
          <w:p w14:paraId="1D0D27AC" w14:textId="5B0CE151" w:rsidR="005A71AD" w:rsidRPr="00750132" w:rsidRDefault="00043BE3" w:rsidP="005A71AD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82CCBCD" wp14:editId="78F8F68A">
                  <wp:extent cx="2107965" cy="690422"/>
                  <wp:effectExtent l="0" t="0" r="6985" b="0"/>
                  <wp:docPr id="2" name="Picture 2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0167" cy="697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71AD" w:rsidRPr="00750132" w14:paraId="25F488DE" w14:textId="77777777" w:rsidTr="005E4ACB">
        <w:trPr>
          <w:trHeight w:val="91"/>
        </w:trPr>
        <w:tc>
          <w:tcPr>
            <w:tcW w:w="7668" w:type="dxa"/>
            <w:tcBorders>
              <w:top w:val="single" w:sz="12" w:space="0" w:color="F79646"/>
              <w:bottom w:val="nil"/>
            </w:tcBorders>
          </w:tcPr>
          <w:p w14:paraId="4C7F8032" w14:textId="77777777" w:rsidR="005A71AD" w:rsidRPr="009175EE" w:rsidRDefault="005A71AD" w:rsidP="005A71AD">
            <w:pPr>
              <w:rPr>
                <w:rFonts w:cs="Arial"/>
                <w:sz w:val="24"/>
              </w:rPr>
            </w:pPr>
          </w:p>
        </w:tc>
        <w:tc>
          <w:tcPr>
            <w:tcW w:w="3250" w:type="dxa"/>
            <w:vMerge/>
            <w:tcBorders>
              <w:bottom w:val="nil"/>
            </w:tcBorders>
            <w:vAlign w:val="bottom"/>
          </w:tcPr>
          <w:p w14:paraId="5265C99E" w14:textId="77777777" w:rsidR="005A71AD" w:rsidRPr="00750132" w:rsidRDefault="005A71AD" w:rsidP="005A71AD">
            <w:pPr>
              <w:jc w:val="right"/>
              <w:rPr>
                <w:rFonts w:cs="Arial"/>
              </w:rPr>
            </w:pPr>
          </w:p>
        </w:tc>
      </w:tr>
    </w:tbl>
    <w:p w14:paraId="3AAE8E9B" w14:textId="36190E8D" w:rsidR="00BE1082" w:rsidRPr="00080203" w:rsidRDefault="00A73B42" w:rsidP="00C725F1">
      <w:pPr>
        <w:spacing w:after="120"/>
        <w:rPr>
          <w:rFonts w:asciiTheme="minorHAnsi" w:hAnsiTheme="minorHAnsi" w:cstheme="minorHAnsi"/>
          <w:sz w:val="28"/>
          <w:szCs w:val="28"/>
        </w:rPr>
      </w:pPr>
      <w:r w:rsidRPr="00080203">
        <w:rPr>
          <w:rFonts w:asciiTheme="minorHAnsi" w:hAnsiTheme="minorHAnsi" w:cstheme="minorHAnsi"/>
          <w:sz w:val="28"/>
          <w:szCs w:val="28"/>
        </w:rPr>
        <w:t>This form must be submitted</w:t>
      </w:r>
      <w:r w:rsidR="00987C59" w:rsidRPr="00080203">
        <w:rPr>
          <w:rFonts w:asciiTheme="minorHAnsi" w:hAnsiTheme="minorHAnsi" w:cstheme="minorHAnsi"/>
          <w:sz w:val="28"/>
          <w:szCs w:val="28"/>
        </w:rPr>
        <w:t xml:space="preserve"> by the provider requesting the variance</w:t>
      </w:r>
      <w:r w:rsidR="00E360AB" w:rsidRPr="00080203">
        <w:rPr>
          <w:rFonts w:asciiTheme="minorHAnsi" w:hAnsiTheme="minorHAnsi" w:cstheme="minorHAnsi"/>
          <w:sz w:val="28"/>
          <w:szCs w:val="28"/>
        </w:rPr>
        <w:t xml:space="preserve"> and submitted to the appropriate CMHP</w:t>
      </w:r>
      <w:r w:rsidR="00312EC2" w:rsidRPr="00080203">
        <w:rPr>
          <w:rFonts w:asciiTheme="minorHAnsi" w:hAnsiTheme="minorHAnsi" w:cstheme="minorHAnsi"/>
          <w:sz w:val="28"/>
          <w:szCs w:val="28"/>
        </w:rPr>
        <w:t xml:space="preserve"> for approval</w:t>
      </w:r>
      <w:r w:rsidR="00B834F8" w:rsidRPr="00080203">
        <w:rPr>
          <w:rFonts w:asciiTheme="minorHAnsi" w:hAnsiTheme="minorHAnsi" w:cstheme="minorHAnsi"/>
          <w:sz w:val="28"/>
          <w:szCs w:val="28"/>
        </w:rPr>
        <w:t xml:space="preserve">.  </w:t>
      </w:r>
      <w:r w:rsidR="00312EC2" w:rsidRPr="00080203">
        <w:rPr>
          <w:rFonts w:asciiTheme="minorHAnsi" w:hAnsiTheme="minorHAnsi" w:cstheme="minorHAnsi"/>
          <w:sz w:val="28"/>
          <w:szCs w:val="28"/>
        </w:rPr>
        <w:t xml:space="preserve">Upon receipt of </w:t>
      </w:r>
      <w:r w:rsidR="00B834F8" w:rsidRPr="00080203">
        <w:rPr>
          <w:rFonts w:asciiTheme="minorHAnsi" w:hAnsiTheme="minorHAnsi" w:cstheme="minorHAnsi"/>
          <w:sz w:val="28"/>
          <w:szCs w:val="28"/>
        </w:rPr>
        <w:t xml:space="preserve">CMHP </w:t>
      </w:r>
      <w:r w:rsidR="00312EC2" w:rsidRPr="00080203">
        <w:rPr>
          <w:rFonts w:asciiTheme="minorHAnsi" w:hAnsiTheme="minorHAnsi" w:cstheme="minorHAnsi"/>
          <w:sz w:val="28"/>
          <w:szCs w:val="28"/>
        </w:rPr>
        <w:t xml:space="preserve">approval, the provider must submit the </w:t>
      </w:r>
      <w:r w:rsidR="003466B8" w:rsidRPr="00080203">
        <w:rPr>
          <w:rFonts w:asciiTheme="minorHAnsi" w:hAnsiTheme="minorHAnsi" w:cstheme="minorHAnsi"/>
          <w:sz w:val="28"/>
          <w:szCs w:val="28"/>
        </w:rPr>
        <w:t>CMHP approved variance to the MH Licensing and Certification</w:t>
      </w:r>
      <w:r w:rsidRPr="00080203">
        <w:rPr>
          <w:rFonts w:asciiTheme="minorHAnsi" w:hAnsiTheme="minorHAnsi" w:cstheme="minorHAnsi"/>
          <w:sz w:val="28"/>
          <w:szCs w:val="28"/>
        </w:rPr>
        <w:t xml:space="preserve"> </w:t>
      </w:r>
      <w:r w:rsidR="003466B8" w:rsidRPr="00080203">
        <w:rPr>
          <w:rFonts w:asciiTheme="minorHAnsi" w:hAnsiTheme="minorHAnsi" w:cstheme="minorHAnsi"/>
          <w:sz w:val="28"/>
          <w:szCs w:val="28"/>
        </w:rPr>
        <w:t xml:space="preserve">team.  </w:t>
      </w:r>
      <w:r w:rsidR="00A54865" w:rsidRPr="00080203">
        <w:rPr>
          <w:rFonts w:asciiTheme="minorHAnsi" w:hAnsiTheme="minorHAnsi" w:cstheme="minorHAnsi"/>
          <w:sz w:val="28"/>
          <w:szCs w:val="28"/>
        </w:rPr>
        <w:t>Separate forms must be completed</w:t>
      </w:r>
      <w:r w:rsidRPr="00080203">
        <w:rPr>
          <w:rFonts w:asciiTheme="minorHAnsi" w:hAnsiTheme="minorHAnsi" w:cstheme="minorHAnsi"/>
          <w:sz w:val="28"/>
          <w:szCs w:val="28"/>
        </w:rPr>
        <w:t xml:space="preserve"> </w:t>
      </w:r>
      <w:r w:rsidR="002A5B19" w:rsidRPr="00080203">
        <w:rPr>
          <w:rFonts w:asciiTheme="minorHAnsi" w:hAnsiTheme="minorHAnsi" w:cstheme="minorHAnsi"/>
          <w:sz w:val="28"/>
          <w:szCs w:val="28"/>
        </w:rPr>
        <w:t xml:space="preserve">for each </w:t>
      </w:r>
      <w:r w:rsidR="00535B22" w:rsidRPr="00080203">
        <w:rPr>
          <w:rFonts w:asciiTheme="minorHAnsi" w:hAnsiTheme="minorHAnsi" w:cstheme="minorHAnsi"/>
          <w:sz w:val="28"/>
          <w:szCs w:val="28"/>
        </w:rPr>
        <w:t>variance</w:t>
      </w:r>
      <w:r w:rsidR="002A5B19" w:rsidRPr="00080203">
        <w:rPr>
          <w:rFonts w:asciiTheme="minorHAnsi" w:hAnsiTheme="minorHAnsi" w:cstheme="minorHAnsi"/>
          <w:sz w:val="28"/>
          <w:szCs w:val="28"/>
        </w:rPr>
        <w:t xml:space="preserve"> the provider is requesting  </w:t>
      </w:r>
      <w:r w:rsidR="000E3907" w:rsidRPr="00080203">
        <w:rPr>
          <w:rFonts w:asciiTheme="minorHAnsi" w:hAnsiTheme="minorHAnsi" w:cstheme="minorHAnsi"/>
          <w:sz w:val="28"/>
          <w:szCs w:val="28"/>
        </w:rPr>
        <w:t>Providers may not implement a v</w:t>
      </w:r>
      <w:r w:rsidR="006B5327" w:rsidRPr="00080203">
        <w:rPr>
          <w:rFonts w:asciiTheme="minorHAnsi" w:hAnsiTheme="minorHAnsi" w:cstheme="minorHAnsi"/>
          <w:sz w:val="28"/>
          <w:szCs w:val="28"/>
        </w:rPr>
        <w:t>ariance</w:t>
      </w:r>
      <w:r w:rsidR="005B5F28" w:rsidRPr="00080203">
        <w:rPr>
          <w:rFonts w:asciiTheme="minorHAnsi" w:hAnsiTheme="minorHAnsi" w:cstheme="minorHAnsi"/>
          <w:sz w:val="28"/>
          <w:szCs w:val="28"/>
        </w:rPr>
        <w:t xml:space="preserve"> unless approved by the Division and </w:t>
      </w:r>
      <w:r w:rsidR="000E3907" w:rsidRPr="00080203">
        <w:rPr>
          <w:rFonts w:asciiTheme="minorHAnsi" w:hAnsiTheme="minorHAnsi" w:cstheme="minorHAnsi"/>
          <w:sz w:val="28"/>
          <w:szCs w:val="28"/>
        </w:rPr>
        <w:t xml:space="preserve">only become effected </w:t>
      </w:r>
      <w:r w:rsidR="00437C36" w:rsidRPr="00080203">
        <w:rPr>
          <w:rFonts w:asciiTheme="minorHAnsi" w:hAnsiTheme="minorHAnsi" w:cstheme="minorHAnsi"/>
          <w:sz w:val="28"/>
          <w:szCs w:val="28"/>
        </w:rPr>
        <w:t xml:space="preserve">from the date of the letter of approval from </w:t>
      </w:r>
      <w:r w:rsidR="00E97DF9">
        <w:rPr>
          <w:rFonts w:asciiTheme="minorHAnsi" w:hAnsiTheme="minorHAnsi" w:cstheme="minorHAnsi"/>
          <w:sz w:val="28"/>
          <w:szCs w:val="28"/>
        </w:rPr>
        <w:t>B</w:t>
      </w:r>
      <w:r w:rsidR="00437C36" w:rsidRPr="00080203">
        <w:rPr>
          <w:rFonts w:asciiTheme="minorHAnsi" w:hAnsiTheme="minorHAnsi" w:cstheme="minorHAnsi"/>
          <w:sz w:val="28"/>
          <w:szCs w:val="28"/>
        </w:rPr>
        <w:t>HD</w:t>
      </w:r>
      <w:r w:rsidR="00C8652D" w:rsidRPr="00080203">
        <w:rPr>
          <w:rFonts w:asciiTheme="minorHAnsi" w:hAnsiTheme="minorHAnsi" w:cstheme="minorHAnsi"/>
          <w:sz w:val="28"/>
          <w:szCs w:val="28"/>
        </w:rPr>
        <w:t xml:space="preserve">.  </w:t>
      </w:r>
      <w:r w:rsidR="00437C36" w:rsidRPr="00080203">
        <w:rPr>
          <w:rFonts w:asciiTheme="minorHAnsi" w:hAnsiTheme="minorHAnsi" w:cstheme="minorHAnsi"/>
          <w:sz w:val="28"/>
          <w:szCs w:val="28"/>
        </w:rPr>
        <w:t>R</w:t>
      </w:r>
      <w:r w:rsidR="00C8652D" w:rsidRPr="00080203">
        <w:rPr>
          <w:rFonts w:asciiTheme="minorHAnsi" w:hAnsiTheme="minorHAnsi" w:cstheme="minorHAnsi"/>
          <w:sz w:val="28"/>
          <w:szCs w:val="28"/>
        </w:rPr>
        <w:t>etroactive approval</w:t>
      </w:r>
      <w:r w:rsidR="00437C36" w:rsidRPr="00080203">
        <w:rPr>
          <w:rFonts w:asciiTheme="minorHAnsi" w:hAnsiTheme="minorHAnsi" w:cstheme="minorHAnsi"/>
          <w:sz w:val="28"/>
          <w:szCs w:val="28"/>
        </w:rPr>
        <w:t>s</w:t>
      </w:r>
      <w:r w:rsidR="00C8652D" w:rsidRPr="00080203">
        <w:rPr>
          <w:rFonts w:asciiTheme="minorHAnsi" w:hAnsiTheme="minorHAnsi" w:cstheme="minorHAnsi"/>
          <w:sz w:val="28"/>
          <w:szCs w:val="28"/>
        </w:rPr>
        <w:t xml:space="preserve"> will</w:t>
      </w:r>
      <w:r w:rsidR="00437C36" w:rsidRPr="00080203">
        <w:rPr>
          <w:rFonts w:asciiTheme="minorHAnsi" w:hAnsiTheme="minorHAnsi" w:cstheme="minorHAnsi"/>
          <w:sz w:val="28"/>
          <w:szCs w:val="28"/>
        </w:rPr>
        <w:t xml:space="preserve"> not</w:t>
      </w:r>
      <w:r w:rsidR="00C8652D" w:rsidRPr="00080203">
        <w:rPr>
          <w:rFonts w:asciiTheme="minorHAnsi" w:hAnsiTheme="minorHAnsi" w:cstheme="minorHAnsi"/>
          <w:sz w:val="28"/>
          <w:szCs w:val="28"/>
        </w:rPr>
        <w:t xml:space="preserve"> be granted.</w:t>
      </w:r>
    </w:p>
    <w:p w14:paraId="55A19A43" w14:textId="050F1186" w:rsidR="00AB09FF" w:rsidRPr="00080203" w:rsidRDefault="00717037" w:rsidP="00080203">
      <w:pPr>
        <w:pStyle w:val="Heading1"/>
        <w:pBdr>
          <w:top w:val="single" w:sz="8" w:space="1" w:color="auto"/>
          <w:bottom w:val="single" w:sz="8" w:space="1" w:color="auto"/>
        </w:pBdr>
        <w:shd w:val="clear" w:color="auto" w:fill="2F5496" w:themeFill="accent5" w:themeFillShade="BF"/>
        <w:spacing w:after="0"/>
        <w:rPr>
          <w:rFonts w:asciiTheme="minorHAnsi" w:hAnsiTheme="minorHAnsi" w:cstheme="minorHAnsi"/>
          <w:color w:val="FFFFFF" w:themeColor="background1"/>
          <w:sz w:val="28"/>
          <w:szCs w:val="28"/>
        </w:rPr>
      </w:pPr>
      <w:r w:rsidRPr="00080203">
        <w:rPr>
          <w:rFonts w:asciiTheme="minorHAnsi" w:hAnsiTheme="minorHAnsi" w:cstheme="minorHAnsi"/>
          <w:color w:val="FFFFFF" w:themeColor="background1"/>
          <w:sz w:val="28"/>
          <w:szCs w:val="28"/>
        </w:rPr>
        <w:t>Facility</w:t>
      </w:r>
      <w:r w:rsidR="00276E79" w:rsidRPr="00080203">
        <w:rPr>
          <w:rFonts w:asciiTheme="minorHAnsi" w:hAnsiTheme="minorHAnsi" w:cstheme="minorHAnsi"/>
          <w:color w:val="FFFFFF" w:themeColor="background1"/>
          <w:sz w:val="28"/>
          <w:szCs w:val="28"/>
        </w:rPr>
        <w:t xml:space="preserve"> Information</w:t>
      </w:r>
    </w:p>
    <w:tbl>
      <w:tblPr>
        <w:tblW w:w="0" w:type="auto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865"/>
        <w:gridCol w:w="1705"/>
        <w:gridCol w:w="4315"/>
      </w:tblGrid>
      <w:tr w:rsidR="00BE1082" w:rsidRPr="00080203" w14:paraId="341EFA05" w14:textId="77777777" w:rsidTr="00AF3C4B">
        <w:tc>
          <w:tcPr>
            <w:tcW w:w="6570" w:type="dxa"/>
            <w:gridSpan w:val="2"/>
            <w:tcBorders>
              <w:top w:val="nil"/>
            </w:tcBorders>
            <w:shd w:val="clear" w:color="auto" w:fill="auto"/>
          </w:tcPr>
          <w:p w14:paraId="4A6B81E4" w14:textId="144AB3BD" w:rsidR="00BE1082" w:rsidRPr="00080203" w:rsidRDefault="00BE1082" w:rsidP="0027676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80203">
              <w:rPr>
                <w:rFonts w:asciiTheme="minorHAnsi" w:hAnsiTheme="minorHAnsi" w:cstheme="minorHAnsi"/>
                <w:sz w:val="28"/>
                <w:szCs w:val="28"/>
              </w:rPr>
              <w:t>Name:</w:t>
            </w:r>
            <w:r w:rsidR="0027676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helpText w:type="text" w:val="Enter the name of the behavioral health program requesting services"/>
                  <w:statusText w:type="text" w:val="Enter the name of the behavioral health program requesting services"/>
                  <w:textInput/>
                </w:ffData>
              </w:fldChar>
            </w:r>
            <w:bookmarkStart w:id="0" w:name="Text7"/>
            <w:r w:rsidRPr="00080203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4315" w:type="dxa"/>
            <w:tcBorders>
              <w:top w:val="nil"/>
            </w:tcBorders>
            <w:shd w:val="clear" w:color="auto" w:fill="auto"/>
          </w:tcPr>
          <w:p w14:paraId="7F53277E" w14:textId="10DE0C8A" w:rsidR="00BE1082" w:rsidRPr="00080203" w:rsidRDefault="006B726D" w:rsidP="0027676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80203">
              <w:rPr>
                <w:rFonts w:asciiTheme="minorHAnsi" w:hAnsiTheme="minorHAnsi" w:cstheme="minorHAnsi"/>
                <w:sz w:val="28"/>
                <w:szCs w:val="28"/>
              </w:rPr>
              <w:t>Date of submission</w:t>
            </w:r>
            <w:r w:rsidR="00BE1082" w:rsidRPr="00080203">
              <w:rPr>
                <w:rFonts w:asciiTheme="minorHAnsi" w:hAnsiTheme="minorHAnsi" w:cstheme="minorHAnsi"/>
                <w:sz w:val="28"/>
                <w:szCs w:val="28"/>
              </w:rPr>
              <w:t>:</w:t>
            </w:r>
            <w:r w:rsidR="0027676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BE1082"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 w:rsidR="00BE1082" w:rsidRPr="00080203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="00BE1082" w:rsidRPr="00080203">
              <w:rPr>
                <w:rFonts w:asciiTheme="minorHAnsi" w:hAnsiTheme="minorHAnsi" w:cstheme="minorHAnsi"/>
                <w:sz w:val="28"/>
                <w:szCs w:val="28"/>
              </w:rPr>
            </w:r>
            <w:r w:rsidR="00BE1082"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="00BE1082"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="00BE1082"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="00BE1082"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="00BE1082"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="00BE1082"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="00BE1082"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1"/>
          </w:p>
        </w:tc>
      </w:tr>
      <w:tr w:rsidR="00DF21A6" w:rsidRPr="00080203" w14:paraId="37C01FDC" w14:textId="77777777" w:rsidTr="00C65A6A">
        <w:tc>
          <w:tcPr>
            <w:tcW w:w="65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BF6891" w14:textId="0E1D4773" w:rsidR="00DF21A6" w:rsidRPr="00080203" w:rsidRDefault="00C55C7E" w:rsidP="0027676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80203">
              <w:rPr>
                <w:rFonts w:asciiTheme="minorHAnsi" w:hAnsiTheme="minorHAnsi" w:cstheme="minorHAnsi"/>
                <w:sz w:val="28"/>
                <w:szCs w:val="28"/>
              </w:rPr>
              <w:t>Physical</w:t>
            </w:r>
            <w:r w:rsidR="00BE1082" w:rsidRPr="00080203">
              <w:rPr>
                <w:rFonts w:asciiTheme="minorHAnsi" w:hAnsiTheme="minorHAnsi" w:cstheme="minorHAnsi"/>
                <w:sz w:val="28"/>
                <w:szCs w:val="28"/>
              </w:rPr>
              <w:t xml:space="preserve"> address</w:t>
            </w:r>
            <w:r w:rsidR="00DF21A6" w:rsidRPr="00080203">
              <w:rPr>
                <w:rFonts w:asciiTheme="minorHAnsi" w:hAnsiTheme="minorHAnsi" w:cstheme="minorHAnsi"/>
                <w:sz w:val="28"/>
                <w:szCs w:val="28"/>
              </w:rPr>
              <w:t>:</w:t>
            </w:r>
            <w:r w:rsidR="0027676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7F579F"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helpText w:type="text" w:val="Enter the Oregon Medicaid Provider ID or National Provider Identifier of the provider referring this client for behavioral health services"/>
                  <w:statusText w:type="text" w:val="Enter your Oregon Health Authority contract number"/>
                  <w:textInput/>
                </w:ffData>
              </w:fldChar>
            </w:r>
            <w:bookmarkStart w:id="2" w:name="Text9"/>
            <w:r w:rsidR="007F579F" w:rsidRPr="00080203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="007F579F" w:rsidRPr="00080203">
              <w:rPr>
                <w:rFonts w:asciiTheme="minorHAnsi" w:hAnsiTheme="minorHAnsi" w:cstheme="minorHAnsi"/>
                <w:sz w:val="28"/>
                <w:szCs w:val="28"/>
              </w:rPr>
            </w:r>
            <w:r w:rsidR="007F579F"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="007F579F"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="007F579F"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="007F579F"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="007F579F"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="007F579F"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="007F579F"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4315" w:type="dxa"/>
            <w:tcBorders>
              <w:bottom w:val="single" w:sz="4" w:space="0" w:color="auto"/>
            </w:tcBorders>
            <w:shd w:val="clear" w:color="auto" w:fill="auto"/>
          </w:tcPr>
          <w:p w14:paraId="31CA44DA" w14:textId="3193CA6C" w:rsidR="00DF21A6" w:rsidRPr="00080203" w:rsidRDefault="006B726D" w:rsidP="0027676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80203">
              <w:rPr>
                <w:rFonts w:asciiTheme="minorHAnsi" w:hAnsiTheme="minorHAnsi" w:cstheme="minorHAnsi"/>
                <w:sz w:val="28"/>
                <w:szCs w:val="28"/>
              </w:rPr>
              <w:t>Facility phone:</w:t>
            </w:r>
            <w:r w:rsidR="0027676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</w:tr>
      <w:tr w:rsidR="00DF21A6" w:rsidRPr="00080203" w14:paraId="2B198DC6" w14:textId="77777777" w:rsidTr="00C65A6A">
        <w:tc>
          <w:tcPr>
            <w:tcW w:w="4865" w:type="dxa"/>
            <w:tcBorders>
              <w:bottom w:val="nil"/>
            </w:tcBorders>
            <w:shd w:val="clear" w:color="auto" w:fill="auto"/>
          </w:tcPr>
          <w:p w14:paraId="0428FEAE" w14:textId="692D68E0" w:rsidR="00DF21A6" w:rsidRPr="00080203" w:rsidRDefault="00C515F0" w:rsidP="0027676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80203">
              <w:rPr>
                <w:rFonts w:asciiTheme="minorHAnsi" w:hAnsiTheme="minorHAnsi" w:cstheme="minorHAnsi"/>
                <w:sz w:val="28"/>
                <w:szCs w:val="28"/>
              </w:rPr>
              <w:t>CMHP (A-L)</w:t>
            </w:r>
            <w:r w:rsidR="007F350C" w:rsidRPr="00080203">
              <w:rPr>
                <w:rFonts w:asciiTheme="minorHAnsi" w:hAnsiTheme="minorHAnsi" w:cstheme="minorHAnsi"/>
                <w:sz w:val="28"/>
                <w:szCs w:val="28"/>
              </w:rPr>
              <w:t>:</w:t>
            </w:r>
            <w:r w:rsidR="0027676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083B9F"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Adapt Integrated Health Care"/>
                    <w:listEntry w:val="Benton County Behavioral Health"/>
                    <w:listEntry w:val="Best Care Treatment Services"/>
                    <w:listEntry w:val="Center for Human Development"/>
                    <w:listEntry w:val="Clackamas County Mental Health"/>
                    <w:listEntry w:val="Clatsop Behavioral Healthcare"/>
                    <w:listEntry w:val="Columbia Community Mental Health, Inc"/>
                    <w:listEntry w:val="Community Counseling Solutions"/>
                    <w:listEntry w:val="Confederated Tribes of Warm Springs"/>
                    <w:listEntry w:val="Coos Health and Wellness"/>
                    <w:listEntry w:val="Crook County Mental Health"/>
                    <w:listEntry w:val="Deschutes Co. Mental Health &amp; Adult Treatment Serv"/>
                    <w:listEntry w:val="Jackson County Health &amp; Human Services"/>
                    <w:listEntry w:val="Klamath Basin Behavioral Health Care"/>
                    <w:listEntry w:val="Klamath Basin Behavioral Health Care"/>
                    <w:listEntry w:val="Lake District Wellness Center"/>
                    <w:listEntry w:val="Lane County Behavioral Health Services"/>
                    <w:listEntry w:val="Lifeways"/>
                    <w:listEntry w:val="Lincoln County Mental Health Program"/>
                    <w:listEntry w:val="Linn County Health Services"/>
                  </w:ddList>
                </w:ffData>
              </w:fldChar>
            </w:r>
            <w:r w:rsidR="00083B9F" w:rsidRPr="00080203">
              <w:rPr>
                <w:rFonts w:asciiTheme="minorHAnsi" w:hAnsiTheme="minorHAnsi" w:cstheme="minorHAnsi"/>
                <w:sz w:val="28"/>
                <w:szCs w:val="28"/>
              </w:rPr>
              <w:instrText xml:space="preserve"> FORMDROPDOWN </w:instrText>
            </w:r>
            <w:r w:rsidR="000A1D99">
              <w:rPr>
                <w:rFonts w:asciiTheme="minorHAnsi" w:hAnsiTheme="minorHAnsi" w:cstheme="minorHAnsi"/>
                <w:sz w:val="28"/>
                <w:szCs w:val="28"/>
              </w:rPr>
            </w:r>
            <w:r w:rsidR="000A1D99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="00083B9F"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6020" w:type="dxa"/>
            <w:gridSpan w:val="2"/>
            <w:tcBorders>
              <w:bottom w:val="nil"/>
            </w:tcBorders>
            <w:shd w:val="clear" w:color="auto" w:fill="auto"/>
          </w:tcPr>
          <w:p w14:paraId="45BAD210" w14:textId="78B6FEC3" w:rsidR="007F350C" w:rsidRPr="00080203" w:rsidRDefault="00A52668" w:rsidP="0027676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80203">
              <w:rPr>
                <w:rFonts w:asciiTheme="minorHAnsi" w:hAnsiTheme="minorHAnsi" w:cstheme="minorHAnsi"/>
                <w:sz w:val="28"/>
                <w:szCs w:val="28"/>
              </w:rPr>
              <w:t>CMHP</w:t>
            </w:r>
            <w:r w:rsidR="00C515F0" w:rsidRPr="00080203">
              <w:rPr>
                <w:rFonts w:asciiTheme="minorHAnsi" w:hAnsiTheme="minorHAnsi" w:cstheme="minorHAnsi"/>
                <w:sz w:val="28"/>
                <w:szCs w:val="28"/>
              </w:rPr>
              <w:t xml:space="preserve"> (M-Z)</w:t>
            </w:r>
            <w:r w:rsidR="007F350C" w:rsidRPr="00080203">
              <w:rPr>
                <w:rFonts w:asciiTheme="minorHAnsi" w:hAnsiTheme="minorHAnsi" w:cstheme="minorHAnsi"/>
                <w:sz w:val="28"/>
                <w:szCs w:val="28"/>
              </w:rPr>
              <w:t>:</w:t>
            </w:r>
            <w:r w:rsidR="0027676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F7180C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One"/>
                    <w:listEntry w:val="Marion County Behavioral Health"/>
                    <w:listEntry w:val="Mid-Columbia Center for Living"/>
                    <w:listEntry w:val="Multnomah County Behavioral Health Division"/>
                    <w:listEntry w:val="New Directions NW, Inc"/>
                    <w:listEntry w:val="Options"/>
                    <w:listEntry w:val="Polk County Behavioral Health"/>
                    <w:listEntry w:val="Symmetry Care"/>
                    <w:listEntry w:val="Tillamook Family Counseling Inc"/>
                    <w:listEntry w:val="Wallowa Valley Center for Wellness"/>
                    <w:listEntry w:val="Washington County Health &amp; Human Services"/>
                    <w:listEntry w:val="Yamhill County Mental Health Program"/>
                  </w:ddList>
                </w:ffData>
              </w:fldChar>
            </w:r>
            <w:bookmarkStart w:id="3" w:name="Dropdown1"/>
            <w:r w:rsidR="00F7180C">
              <w:rPr>
                <w:rFonts w:asciiTheme="minorHAnsi" w:hAnsiTheme="minorHAnsi" w:cstheme="minorHAnsi"/>
                <w:sz w:val="28"/>
                <w:szCs w:val="28"/>
              </w:rPr>
              <w:instrText xml:space="preserve"> FORMDROPDOWN </w:instrText>
            </w:r>
            <w:r w:rsidR="000A1D99">
              <w:rPr>
                <w:rFonts w:asciiTheme="minorHAnsi" w:hAnsiTheme="minorHAnsi" w:cstheme="minorHAnsi"/>
                <w:sz w:val="28"/>
                <w:szCs w:val="28"/>
              </w:rPr>
            </w:r>
            <w:r w:rsidR="000A1D99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="00F7180C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337E2655" w14:textId="7DD19A7C" w:rsidR="00AB09FF" w:rsidRPr="00080203" w:rsidRDefault="007E1A9F" w:rsidP="00C65A6A">
      <w:pPr>
        <w:pStyle w:val="Heading1"/>
        <w:pBdr>
          <w:top w:val="single" w:sz="8" w:space="1" w:color="auto"/>
          <w:bottom w:val="single" w:sz="8" w:space="1" w:color="auto"/>
        </w:pBdr>
        <w:shd w:val="clear" w:color="auto" w:fill="2F5496" w:themeFill="accent5" w:themeFillShade="BF"/>
        <w:spacing w:before="0" w:after="0"/>
        <w:rPr>
          <w:rFonts w:asciiTheme="minorHAnsi" w:hAnsiTheme="minorHAnsi" w:cstheme="minorHAnsi"/>
          <w:color w:val="FFFFFF" w:themeColor="background1"/>
          <w:sz w:val="28"/>
          <w:szCs w:val="28"/>
        </w:rPr>
      </w:pPr>
      <w:r w:rsidRPr="00080203">
        <w:rPr>
          <w:rFonts w:asciiTheme="minorHAnsi" w:hAnsiTheme="minorHAnsi" w:cstheme="minorHAnsi"/>
          <w:color w:val="FFFFFF" w:themeColor="background1"/>
          <w:sz w:val="28"/>
          <w:szCs w:val="28"/>
        </w:rPr>
        <w:t>Variance Request</w:t>
      </w:r>
    </w:p>
    <w:tbl>
      <w:tblPr>
        <w:tblW w:w="10895" w:type="dxa"/>
        <w:tblInd w:w="-5" w:type="dxa"/>
        <w:tblBorders>
          <w:top w:val="single" w:sz="8" w:space="0" w:color="auto"/>
          <w:bottom w:val="single" w:sz="4" w:space="0" w:color="auto"/>
          <w:insideH w:val="single" w:sz="8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7295"/>
        <w:gridCol w:w="3590"/>
        <w:gridCol w:w="10"/>
      </w:tblGrid>
      <w:tr w:rsidR="00E97DF9" w:rsidRPr="00080203" w14:paraId="34F46786" w14:textId="77777777" w:rsidTr="00E3106D">
        <w:trPr>
          <w:gridAfter w:val="1"/>
          <w:wAfter w:w="10" w:type="dxa"/>
        </w:trPr>
        <w:tc>
          <w:tcPr>
            <w:tcW w:w="10885" w:type="dxa"/>
            <w:gridSpan w:val="2"/>
            <w:tcBorders>
              <w:top w:val="nil"/>
            </w:tcBorders>
            <w:shd w:val="clear" w:color="auto" w:fill="auto"/>
          </w:tcPr>
          <w:p w14:paraId="5D663461" w14:textId="157106B2" w:rsidR="00E97DF9" w:rsidRPr="00080203" w:rsidRDefault="00E97DF9" w:rsidP="0000275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80203">
              <w:rPr>
                <w:rFonts w:asciiTheme="minorHAnsi" w:hAnsiTheme="minorHAnsi" w:cstheme="minorHAnsi"/>
                <w:sz w:val="28"/>
                <w:szCs w:val="28"/>
              </w:rPr>
              <w:t>Specific rule for which variance is sought: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helpText w:type="text" w:val="Enter client's date of birth"/>
                  <w:statusText w:type="text" w:val="Enter client's date of birth"/>
                  <w:textInput/>
                </w:ffData>
              </w:fldChar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</w:tr>
      <w:tr w:rsidR="008A5019" w:rsidRPr="00080203" w14:paraId="280C878F" w14:textId="77777777" w:rsidTr="004E38A5">
        <w:trPr>
          <w:gridAfter w:val="1"/>
          <w:wAfter w:w="10" w:type="dxa"/>
        </w:trPr>
        <w:tc>
          <w:tcPr>
            <w:tcW w:w="10885" w:type="dxa"/>
            <w:gridSpan w:val="2"/>
            <w:shd w:val="clear" w:color="auto" w:fill="auto"/>
          </w:tcPr>
          <w:p w14:paraId="3785EE1C" w14:textId="6E7A697A" w:rsidR="008A5019" w:rsidRPr="00080203" w:rsidRDefault="008A5019" w:rsidP="0027676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80203">
              <w:rPr>
                <w:rFonts w:asciiTheme="minorHAnsi" w:hAnsiTheme="minorHAnsi" w:cstheme="minorHAnsi"/>
                <w:sz w:val="28"/>
                <w:szCs w:val="28"/>
              </w:rPr>
              <w:t xml:space="preserve">Proposed variance </w:t>
            </w:r>
            <w:r w:rsidRPr="00080203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(specific action, alternative practice or exception being requested</w:t>
            </w:r>
            <w:r w:rsidR="00402F1F" w:rsidRPr="00080203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including safety plan</w:t>
            </w:r>
            <w:r w:rsidRPr="00080203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)</w: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t>:</w:t>
            </w:r>
            <w:r w:rsidR="0027676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helpText w:type="text" w:val="Enter client's date of birth"/>
                  <w:statusText w:type="text" w:val="Enter client's date of birth"/>
                  <w:textInput/>
                </w:ffData>
              </w:fldChar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</w:tr>
      <w:tr w:rsidR="007E7702" w:rsidRPr="00080203" w14:paraId="2F099C9A" w14:textId="77777777" w:rsidTr="004E38A5">
        <w:trPr>
          <w:gridAfter w:val="1"/>
          <w:wAfter w:w="10" w:type="dxa"/>
        </w:trPr>
        <w:tc>
          <w:tcPr>
            <w:tcW w:w="10885" w:type="dxa"/>
            <w:gridSpan w:val="2"/>
            <w:shd w:val="clear" w:color="auto" w:fill="auto"/>
          </w:tcPr>
          <w:p w14:paraId="4F37E99A" w14:textId="4EAC8D37" w:rsidR="007E7702" w:rsidRPr="00080203" w:rsidRDefault="007E7702" w:rsidP="0027676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80203">
              <w:rPr>
                <w:rFonts w:asciiTheme="minorHAnsi" w:hAnsiTheme="minorHAnsi" w:cstheme="minorHAnsi"/>
                <w:sz w:val="28"/>
                <w:szCs w:val="28"/>
              </w:rPr>
              <w:t xml:space="preserve">Reason for request </w:t>
            </w:r>
            <w:r w:rsidRPr="00080203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(why the variance is being required and how the variance will provide equal or greater effectiveness)</w: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t>:</w:t>
            </w:r>
            <w:r w:rsidR="0027676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helpText w:type="text" w:val="Enter client's date of birth"/>
                  <w:statusText w:type="text" w:val="Enter client's date of birth"/>
                  <w:textInput/>
                </w:ffData>
              </w:fldChar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</w:tr>
      <w:tr w:rsidR="009E114C" w:rsidRPr="00080203" w14:paraId="0A4DB0D7" w14:textId="77777777" w:rsidTr="00DB6293">
        <w:trPr>
          <w:gridAfter w:val="1"/>
          <w:wAfter w:w="10" w:type="dxa"/>
        </w:trPr>
        <w:tc>
          <w:tcPr>
            <w:tcW w:w="108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9931307" w14:textId="0A43309C" w:rsidR="009E114C" w:rsidRPr="00080203" w:rsidRDefault="009E114C" w:rsidP="0027676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80203">
              <w:rPr>
                <w:rFonts w:asciiTheme="minorHAnsi" w:hAnsiTheme="minorHAnsi" w:cstheme="minorHAnsi"/>
                <w:sz w:val="28"/>
                <w:szCs w:val="28"/>
              </w:rPr>
              <w:t>Proposed duration of variance</w:t>
            </w:r>
            <w:r w:rsidR="001B57EB" w:rsidRPr="0008020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1B57EB" w:rsidRPr="00080203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(</w:t>
            </w:r>
            <w:r w:rsidR="00341EFD" w:rsidRPr="00080203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may not exceed the </w:t>
            </w:r>
            <w:r w:rsidR="00207218" w:rsidRPr="00080203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duration of the </w:t>
            </w:r>
            <w:r w:rsidR="00D60E73" w:rsidRPr="00080203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provider’s license</w:t>
            </w:r>
            <w:r w:rsidR="00207218" w:rsidRPr="00080203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)</w: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t>:</w:t>
            </w:r>
            <w:r w:rsidR="0027676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helpText w:type="text" w:val="Enter client's date of birth"/>
                  <w:statusText w:type="text" w:val="Enter client's date of birth"/>
                  <w:textInput/>
                </w:ffData>
              </w:fldChar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</w:tr>
      <w:tr w:rsidR="00996B3B" w:rsidRPr="00080203" w14:paraId="1BED034C" w14:textId="77777777" w:rsidTr="001D6099">
        <w:trPr>
          <w:gridAfter w:val="1"/>
          <w:wAfter w:w="10" w:type="dxa"/>
        </w:trPr>
        <w:tc>
          <w:tcPr>
            <w:tcW w:w="10885" w:type="dxa"/>
            <w:gridSpan w:val="2"/>
            <w:tcBorders>
              <w:bottom w:val="single" w:sz="8" w:space="0" w:color="auto"/>
            </w:tcBorders>
            <w:shd w:val="clear" w:color="auto" w:fill="5B9BD5" w:themeFill="accent1"/>
          </w:tcPr>
          <w:p w14:paraId="12031944" w14:textId="61CC12C6" w:rsidR="00996B3B" w:rsidRPr="004370A1" w:rsidRDefault="00996B3B" w:rsidP="009E114C">
            <w:pP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 w:rsidRPr="004370A1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>Attestation</w:t>
            </w:r>
          </w:p>
        </w:tc>
      </w:tr>
      <w:tr w:rsidR="0025419F" w:rsidRPr="00080203" w14:paraId="6A347DC4" w14:textId="77777777" w:rsidTr="00DB6293">
        <w:trPr>
          <w:gridAfter w:val="1"/>
          <w:wAfter w:w="10" w:type="dxa"/>
        </w:trPr>
        <w:tc>
          <w:tcPr>
            <w:tcW w:w="10885" w:type="dxa"/>
            <w:gridSpan w:val="2"/>
            <w:tcBorders>
              <w:bottom w:val="nil"/>
            </w:tcBorders>
            <w:shd w:val="clear" w:color="auto" w:fill="auto"/>
          </w:tcPr>
          <w:p w14:paraId="47001BBA" w14:textId="5000D24E" w:rsidR="0017632B" w:rsidRPr="00080203" w:rsidRDefault="0094528B" w:rsidP="00200AF3">
            <w:pPr>
              <w:spacing w:before="40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080203">
              <w:rPr>
                <w:rFonts w:asciiTheme="minorHAnsi" w:hAnsiTheme="minorHAnsi" w:cstheme="minorHAnsi"/>
                <w:sz w:val="28"/>
                <w:szCs w:val="28"/>
              </w:rPr>
              <w:t>I declare, under penalties of perjury under the laws of the State of Oregon, and by my signature</w:t>
            </w:r>
            <w:r w:rsidR="00AF1087" w:rsidRPr="00080203">
              <w:rPr>
                <w:rFonts w:asciiTheme="minorHAnsi" w:hAnsiTheme="minorHAnsi" w:cstheme="minorHAnsi"/>
                <w:sz w:val="28"/>
                <w:szCs w:val="28"/>
              </w:rPr>
              <w:t xml:space="preserve">, the information provided </w:t>
            </w:r>
            <w:r w:rsidR="00924B2C" w:rsidRPr="00080203"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="006F7A54" w:rsidRPr="00080203">
              <w:rPr>
                <w:rFonts w:asciiTheme="minorHAnsi" w:hAnsiTheme="minorHAnsi" w:cstheme="minorHAnsi"/>
                <w:sz w:val="28"/>
                <w:szCs w:val="28"/>
              </w:rPr>
              <w:t>n th</w:t>
            </w:r>
            <w:r w:rsidR="00924B2C" w:rsidRPr="00080203">
              <w:rPr>
                <w:rFonts w:asciiTheme="minorHAnsi" w:hAnsiTheme="minorHAnsi" w:cstheme="minorHAnsi"/>
                <w:sz w:val="28"/>
                <w:szCs w:val="28"/>
              </w:rPr>
              <w:t>is</w:t>
            </w:r>
            <w:r w:rsidR="006F7A54" w:rsidRPr="00080203">
              <w:rPr>
                <w:rFonts w:asciiTheme="minorHAnsi" w:hAnsiTheme="minorHAnsi" w:cstheme="minorHAnsi"/>
                <w:sz w:val="28"/>
                <w:szCs w:val="28"/>
              </w:rPr>
              <w:t xml:space="preserve"> variance request is </w:t>
            </w:r>
            <w:r w:rsidR="00924B2C" w:rsidRPr="00080203">
              <w:rPr>
                <w:rFonts w:asciiTheme="minorHAnsi" w:hAnsiTheme="minorHAnsi" w:cstheme="minorHAnsi"/>
                <w:sz w:val="28"/>
                <w:szCs w:val="28"/>
              </w:rPr>
              <w:t>true</w:t>
            </w:r>
            <w:r w:rsidR="006F7A54" w:rsidRPr="00080203">
              <w:rPr>
                <w:rFonts w:asciiTheme="minorHAnsi" w:hAnsiTheme="minorHAnsi" w:cstheme="minorHAnsi"/>
                <w:sz w:val="28"/>
                <w:szCs w:val="28"/>
              </w:rPr>
              <w:t xml:space="preserve"> and complete.  </w:t>
            </w:r>
            <w:r w:rsidR="004E3733" w:rsidRPr="00080203">
              <w:rPr>
                <w:rFonts w:asciiTheme="minorHAnsi" w:hAnsiTheme="minorHAnsi" w:cstheme="minorHAnsi"/>
                <w:sz w:val="28"/>
                <w:szCs w:val="28"/>
              </w:rPr>
              <w:t>I understand a</w:t>
            </w:r>
            <w:r w:rsidR="001A68FE" w:rsidRPr="00080203">
              <w:rPr>
                <w:rFonts w:asciiTheme="minorHAnsi" w:hAnsiTheme="minorHAnsi" w:cstheme="minorHAnsi"/>
                <w:sz w:val="28"/>
                <w:szCs w:val="28"/>
              </w:rPr>
              <w:t>ny deliberate omission</w:t>
            </w:r>
            <w:r w:rsidR="00EB02F5" w:rsidRPr="00080203">
              <w:rPr>
                <w:rFonts w:asciiTheme="minorHAnsi" w:hAnsiTheme="minorHAnsi" w:cstheme="minorHAnsi"/>
                <w:sz w:val="28"/>
                <w:szCs w:val="28"/>
              </w:rPr>
              <w:t xml:space="preserve">, misrepresentation, or </w:t>
            </w:r>
            <w:r w:rsidR="00552DEC" w:rsidRPr="00080203">
              <w:rPr>
                <w:rFonts w:asciiTheme="minorHAnsi" w:hAnsiTheme="minorHAnsi" w:cstheme="minorHAnsi"/>
                <w:sz w:val="28"/>
                <w:szCs w:val="28"/>
              </w:rPr>
              <w:t xml:space="preserve">falsification </w:t>
            </w:r>
            <w:r w:rsidR="00F538C5" w:rsidRPr="00080203">
              <w:rPr>
                <w:rFonts w:asciiTheme="minorHAnsi" w:hAnsiTheme="minorHAnsi" w:cstheme="minorHAnsi"/>
                <w:sz w:val="28"/>
                <w:szCs w:val="28"/>
              </w:rPr>
              <w:t xml:space="preserve">of the information </w:t>
            </w:r>
            <w:r w:rsidR="007976BC" w:rsidRPr="00080203">
              <w:rPr>
                <w:rFonts w:asciiTheme="minorHAnsi" w:hAnsiTheme="minorHAnsi" w:cstheme="minorHAnsi"/>
                <w:sz w:val="28"/>
                <w:szCs w:val="28"/>
              </w:rPr>
              <w:t xml:space="preserve">contained in this document may result </w:t>
            </w:r>
            <w:r w:rsidR="00BA5CD4" w:rsidRPr="00080203">
              <w:rPr>
                <w:rFonts w:asciiTheme="minorHAnsi" w:hAnsiTheme="minorHAnsi" w:cstheme="minorHAnsi"/>
                <w:sz w:val="28"/>
                <w:szCs w:val="28"/>
              </w:rPr>
              <w:t xml:space="preserve">in the imposition of </w:t>
            </w:r>
            <w:r w:rsidR="004E3733" w:rsidRPr="00080203">
              <w:rPr>
                <w:rFonts w:asciiTheme="minorHAnsi" w:hAnsiTheme="minorHAnsi" w:cstheme="minorHAnsi"/>
                <w:sz w:val="28"/>
                <w:szCs w:val="28"/>
              </w:rPr>
              <w:t xml:space="preserve">a </w:t>
            </w:r>
            <w:r w:rsidR="00BA5CD4" w:rsidRPr="00080203">
              <w:rPr>
                <w:rFonts w:asciiTheme="minorHAnsi" w:hAnsiTheme="minorHAnsi" w:cstheme="minorHAnsi"/>
                <w:sz w:val="28"/>
                <w:szCs w:val="28"/>
              </w:rPr>
              <w:t xml:space="preserve">license action up to and including </w: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t xml:space="preserve">revocation of </w:t>
            </w:r>
            <w:r w:rsidR="004E3733" w:rsidRPr="00080203">
              <w:rPr>
                <w:rFonts w:asciiTheme="minorHAnsi" w:hAnsiTheme="minorHAnsi" w:cstheme="minorHAnsi"/>
                <w:sz w:val="28"/>
                <w:szCs w:val="28"/>
              </w:rPr>
              <w:t xml:space="preserve">my </w: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t>license.</w:t>
            </w:r>
            <w:r w:rsidR="009A453A" w:rsidRPr="00080203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</w:p>
        </w:tc>
      </w:tr>
      <w:tr w:rsidR="00861945" w:rsidRPr="00080203" w14:paraId="50663691" w14:textId="77777777" w:rsidTr="00005922">
        <w:tc>
          <w:tcPr>
            <w:tcW w:w="7295" w:type="dxa"/>
            <w:tcBorders>
              <w:top w:val="nil"/>
              <w:bottom w:val="nil"/>
            </w:tcBorders>
            <w:shd w:val="clear" w:color="auto" w:fill="auto"/>
          </w:tcPr>
          <w:p w14:paraId="7B38AF2E" w14:textId="4DF8E9CA" w:rsidR="00861945" w:rsidRPr="00080203" w:rsidRDefault="009A22D9" w:rsidP="00080203">
            <w:pPr>
              <w:spacing w:before="6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8020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Administrator/Provider</w:t>
            </w:r>
            <w:r w:rsidR="00861945" w:rsidRPr="0008020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Signature:</w:t>
            </w:r>
          </w:p>
        </w:tc>
        <w:tc>
          <w:tcPr>
            <w:tcW w:w="360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C2A5E09" w14:textId="3414F9B9" w:rsidR="00861945" w:rsidRPr="00080203" w:rsidRDefault="00861945" w:rsidP="00080203">
            <w:pPr>
              <w:spacing w:before="60"/>
              <w:rPr>
                <w:rFonts w:asciiTheme="minorHAnsi" w:hAnsiTheme="minorHAnsi" w:cstheme="minorHAnsi"/>
                <w:sz w:val="28"/>
                <w:szCs w:val="28"/>
              </w:rPr>
            </w:pPr>
            <w:r w:rsidRPr="0008020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Date:</w: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Pr="00080203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4"/>
          </w:p>
        </w:tc>
      </w:tr>
    </w:tbl>
    <w:p w14:paraId="7C483476" w14:textId="01A6CE9A" w:rsidR="00427756" w:rsidRPr="003B668E" w:rsidRDefault="006D4E22" w:rsidP="00C8187B">
      <w:pPr>
        <w:pStyle w:val="Heading1"/>
        <w:pBdr>
          <w:top w:val="single" w:sz="8" w:space="1" w:color="auto"/>
          <w:bottom w:val="single" w:sz="8" w:space="1" w:color="auto"/>
        </w:pBdr>
        <w:shd w:val="clear" w:color="auto" w:fill="ED7D31" w:themeFill="accent2"/>
        <w:spacing w:before="0" w:after="0"/>
        <w:rPr>
          <w:rFonts w:asciiTheme="minorHAnsi" w:hAnsiTheme="minorHAnsi" w:cstheme="minorHAnsi"/>
          <w:i/>
          <w:iCs/>
          <w:color w:val="FFFFFF" w:themeColor="background1"/>
          <w:sz w:val="28"/>
          <w:szCs w:val="28"/>
        </w:rPr>
      </w:pPr>
      <w:r w:rsidRPr="003B668E">
        <w:rPr>
          <w:rFonts w:asciiTheme="minorHAnsi" w:hAnsiTheme="minorHAnsi" w:cstheme="minorHAnsi"/>
          <w:i/>
          <w:iCs/>
          <w:color w:val="FFFFFF" w:themeColor="background1"/>
          <w:sz w:val="28"/>
          <w:szCs w:val="28"/>
        </w:rPr>
        <w:t>CMHP Review</w:t>
      </w:r>
    </w:p>
    <w:tbl>
      <w:tblPr>
        <w:tblW w:w="10985" w:type="dxa"/>
        <w:tblInd w:w="-5" w:type="dxa"/>
        <w:tblBorders>
          <w:insideH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7547"/>
        <w:gridCol w:w="1998"/>
        <w:gridCol w:w="1350"/>
        <w:gridCol w:w="90"/>
      </w:tblGrid>
      <w:tr w:rsidR="000B18B8" w:rsidRPr="00080203" w14:paraId="5FAB759A" w14:textId="32D59B96" w:rsidTr="00080203">
        <w:tc>
          <w:tcPr>
            <w:tcW w:w="95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1A9DF5B" w14:textId="5620009C" w:rsidR="000B18B8" w:rsidRPr="00080203" w:rsidRDefault="000B18B8" w:rsidP="00AB09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80203">
              <w:rPr>
                <w:rFonts w:asciiTheme="minorHAnsi" w:hAnsiTheme="minorHAnsi" w:cstheme="minorHAnsi"/>
                <w:sz w:val="28"/>
                <w:szCs w:val="28"/>
              </w:rPr>
              <w:t xml:space="preserve">Recommendation: </w: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instrText xml:space="preserve"> FORMCHECKBOX </w:instrText>
            </w:r>
            <w:r w:rsidR="000A1D99">
              <w:rPr>
                <w:rFonts w:asciiTheme="minorHAnsi" w:hAnsiTheme="minorHAnsi" w:cstheme="minorHAnsi"/>
                <w:sz w:val="28"/>
                <w:szCs w:val="28"/>
              </w:rPr>
            </w:r>
            <w:r w:rsidR="000A1D99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A013B6">
              <w:rPr>
                <w:rFonts w:asciiTheme="minorHAnsi" w:hAnsiTheme="minorHAnsi" w:cstheme="minorHAnsi"/>
                <w:sz w:val="28"/>
                <w:szCs w:val="28"/>
              </w:rPr>
              <w:t>Support</w: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t xml:space="preserve">   </w: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instrText xml:space="preserve"> FORMCHECKBOX </w:instrText>
            </w:r>
            <w:r w:rsidR="000A1D99">
              <w:rPr>
                <w:rFonts w:asciiTheme="minorHAnsi" w:hAnsiTheme="minorHAnsi" w:cstheme="minorHAnsi"/>
                <w:sz w:val="28"/>
                <w:szCs w:val="28"/>
              </w:rPr>
            </w:r>
            <w:r w:rsidR="000A1D99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A013B6">
              <w:rPr>
                <w:rFonts w:asciiTheme="minorHAnsi" w:hAnsiTheme="minorHAnsi" w:cstheme="minorHAnsi"/>
                <w:sz w:val="28"/>
                <w:szCs w:val="28"/>
              </w:rPr>
              <w:t>Oppose</w:t>
            </w:r>
          </w:p>
          <w:p w14:paraId="69E70B5A" w14:textId="0AA72BCF" w:rsidR="00613379" w:rsidRPr="00080203" w:rsidRDefault="000B18B8" w:rsidP="00C8187B">
            <w:pPr>
              <w:spacing w:before="60"/>
              <w:rPr>
                <w:rFonts w:asciiTheme="minorHAnsi" w:hAnsiTheme="minorHAnsi" w:cstheme="minorHAnsi"/>
                <w:sz w:val="28"/>
                <w:szCs w:val="28"/>
              </w:rPr>
            </w:pPr>
            <w:r w:rsidRPr="00080203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Justification for recommendation: </w: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18"/>
                  <w:enabled/>
                  <w:calcOnExit w:val="0"/>
                  <w:helpText w:type="text" w:val="Other diagnosis codes"/>
                  <w:statusText w:type="text" w:val="Other diagnosis codes"/>
                  <w:textInput/>
                </w:ffData>
              </w:fldChar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14:paraId="47BE9D43" w14:textId="77777777" w:rsidR="000B18B8" w:rsidRPr="00080203" w:rsidRDefault="000B18B8" w:rsidP="00AB09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51D84" w:rsidRPr="00080203" w14:paraId="314351F0" w14:textId="77777777" w:rsidTr="006C4743">
        <w:trPr>
          <w:gridAfter w:val="1"/>
          <w:wAfter w:w="90" w:type="dxa"/>
        </w:trPr>
        <w:tc>
          <w:tcPr>
            <w:tcW w:w="7547" w:type="dxa"/>
            <w:tcBorders>
              <w:top w:val="nil"/>
              <w:bottom w:val="nil"/>
            </w:tcBorders>
            <w:shd w:val="clear" w:color="auto" w:fill="auto"/>
          </w:tcPr>
          <w:p w14:paraId="67C21982" w14:textId="5633E6E5" w:rsidR="00051D84" w:rsidRPr="00080203" w:rsidRDefault="00051D84" w:rsidP="00080203">
            <w:pPr>
              <w:spacing w:before="60"/>
              <w:rPr>
                <w:rFonts w:asciiTheme="minorHAnsi" w:hAnsiTheme="minorHAnsi" w:cstheme="minorHAnsi"/>
                <w:sz w:val="28"/>
                <w:szCs w:val="28"/>
              </w:rPr>
            </w:pPr>
            <w:bookmarkStart w:id="5" w:name="_Hlk143092310"/>
            <w:r w:rsidRPr="0008020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CMHP Director</w:t>
            </w:r>
            <w:r w:rsidR="007F253A" w:rsidRPr="0008020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/Designee</w:t>
            </w:r>
            <w:r w:rsidRPr="0008020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Signature</w: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</w:tc>
        <w:tc>
          <w:tcPr>
            <w:tcW w:w="3348" w:type="dxa"/>
            <w:gridSpan w:val="2"/>
            <w:tcBorders>
              <w:top w:val="nil"/>
              <w:bottom w:val="nil"/>
            </w:tcBorders>
          </w:tcPr>
          <w:p w14:paraId="1C5984AB" w14:textId="48C5F156" w:rsidR="00051D84" w:rsidRPr="00080203" w:rsidRDefault="00051D84" w:rsidP="00080203">
            <w:pPr>
              <w:spacing w:before="60"/>
              <w:rPr>
                <w:rFonts w:asciiTheme="minorHAnsi" w:hAnsiTheme="minorHAnsi" w:cstheme="minorHAnsi"/>
                <w:sz w:val="28"/>
                <w:szCs w:val="28"/>
              </w:rPr>
            </w:pPr>
            <w:r w:rsidRPr="0008020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Date:</w: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80203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</w:tr>
      <w:bookmarkEnd w:id="5"/>
    </w:tbl>
    <w:p w14:paraId="7C784B31" w14:textId="77777777" w:rsidR="00AB09FF" w:rsidRPr="00080203" w:rsidRDefault="00AB09FF" w:rsidP="0026196A">
      <w:pPr>
        <w:rPr>
          <w:rFonts w:asciiTheme="minorHAnsi" w:hAnsiTheme="minorHAnsi" w:cstheme="minorHAnsi"/>
          <w:sz w:val="28"/>
          <w:szCs w:val="28"/>
        </w:rPr>
      </w:pPr>
    </w:p>
    <w:sectPr w:rsidR="00AB09FF" w:rsidRPr="00080203" w:rsidSect="005A71AD">
      <w:footerReference w:type="default" r:id="rId12"/>
      <w:pgSz w:w="12240" w:h="15840" w:code="1"/>
      <w:pgMar w:top="630" w:right="63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2D848" w14:textId="77777777" w:rsidR="00754B05" w:rsidRDefault="00754B05" w:rsidP="003D18B2">
      <w:r>
        <w:separator/>
      </w:r>
    </w:p>
  </w:endnote>
  <w:endnote w:type="continuationSeparator" w:id="0">
    <w:p w14:paraId="4047A26E" w14:textId="77777777" w:rsidR="00754B05" w:rsidRDefault="00754B05" w:rsidP="003D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5447D" w14:textId="24C3D994" w:rsidR="003D18B2" w:rsidRPr="008A432A" w:rsidRDefault="00200AF3" w:rsidP="00AF4468">
    <w:pPr>
      <w:pStyle w:val="Footer"/>
      <w:tabs>
        <w:tab w:val="clear" w:pos="4680"/>
        <w:tab w:val="clear" w:pos="9360"/>
        <w:tab w:val="center" w:pos="5580"/>
        <w:tab w:val="right" w:pos="10890"/>
      </w:tabs>
      <w:rPr>
        <w:szCs w:val="24"/>
      </w:rPr>
    </w:pPr>
    <w:r>
      <w:rPr>
        <w:szCs w:val="24"/>
      </w:rPr>
      <w:t>MH</w:t>
    </w:r>
    <w:r w:rsidR="00297F02">
      <w:rPr>
        <w:szCs w:val="24"/>
      </w:rPr>
      <w:t xml:space="preserve"> </w:t>
    </w:r>
    <w:r w:rsidR="00613379">
      <w:rPr>
        <w:szCs w:val="24"/>
      </w:rPr>
      <w:t xml:space="preserve">Residential </w:t>
    </w:r>
    <w:r w:rsidR="00297F02">
      <w:rPr>
        <w:szCs w:val="24"/>
      </w:rPr>
      <w:t>Variance</w:t>
    </w:r>
    <w:r w:rsidR="00AB09FF">
      <w:rPr>
        <w:szCs w:val="24"/>
      </w:rPr>
      <w:tab/>
      <w:t xml:space="preserve">Page </w:t>
    </w:r>
    <w:r w:rsidR="00AB09FF" w:rsidRPr="00AB09FF">
      <w:rPr>
        <w:szCs w:val="24"/>
      </w:rPr>
      <w:fldChar w:fldCharType="begin"/>
    </w:r>
    <w:r w:rsidR="00AB09FF" w:rsidRPr="00AB09FF">
      <w:rPr>
        <w:szCs w:val="24"/>
      </w:rPr>
      <w:instrText xml:space="preserve"> PAGE   \* MERGEFORMAT </w:instrText>
    </w:r>
    <w:r w:rsidR="00AB09FF" w:rsidRPr="00AB09FF">
      <w:rPr>
        <w:szCs w:val="24"/>
      </w:rPr>
      <w:fldChar w:fldCharType="separate"/>
    </w:r>
    <w:r w:rsidR="008F0DDA">
      <w:rPr>
        <w:noProof/>
        <w:szCs w:val="24"/>
      </w:rPr>
      <w:t>3</w:t>
    </w:r>
    <w:r w:rsidR="00AB09FF" w:rsidRPr="00AB09FF">
      <w:rPr>
        <w:noProof/>
        <w:szCs w:val="24"/>
      </w:rPr>
      <w:fldChar w:fldCharType="end"/>
    </w:r>
    <w:r w:rsidR="00AB09FF">
      <w:rPr>
        <w:noProof/>
        <w:szCs w:val="24"/>
      </w:rPr>
      <w:tab/>
    </w:r>
    <w:r w:rsidR="00297F02">
      <w:rPr>
        <w:noProof/>
        <w:szCs w:val="24"/>
      </w:rPr>
      <w:t>HSD</w:t>
    </w:r>
    <w:r w:rsidR="003D18B2" w:rsidRPr="008A432A">
      <w:rPr>
        <w:szCs w:val="24"/>
      </w:rPr>
      <w:t xml:space="preserve"> </w:t>
    </w:r>
    <w:r w:rsidR="00297F02">
      <w:rPr>
        <w:szCs w:val="24"/>
      </w:rPr>
      <w:t>L&amp;C</w:t>
    </w:r>
    <w:r w:rsidR="003D18B2" w:rsidRPr="008A432A">
      <w:rPr>
        <w:szCs w:val="24"/>
      </w:rPr>
      <w:t xml:space="preserve"> (</w:t>
    </w:r>
    <w:r w:rsidR="00297F02">
      <w:rPr>
        <w:szCs w:val="24"/>
      </w:rPr>
      <w:t>08/23</w:t>
    </w:r>
    <w:r w:rsidR="003D18B2" w:rsidRPr="008A432A">
      <w:rPr>
        <w:szCs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19EB8" w14:textId="77777777" w:rsidR="00754B05" w:rsidRDefault="00754B05" w:rsidP="003D18B2">
      <w:r>
        <w:separator/>
      </w:r>
    </w:p>
  </w:footnote>
  <w:footnote w:type="continuationSeparator" w:id="0">
    <w:p w14:paraId="645AA506" w14:textId="77777777" w:rsidR="00754B05" w:rsidRDefault="00754B05" w:rsidP="003D1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4562C"/>
    <w:multiLevelType w:val="hybridMultilevel"/>
    <w:tmpl w:val="DD94F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C23E6"/>
    <w:multiLevelType w:val="hybridMultilevel"/>
    <w:tmpl w:val="C5B07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907359"/>
    <w:multiLevelType w:val="hybridMultilevel"/>
    <w:tmpl w:val="0BAC42D2"/>
    <w:lvl w:ilvl="0" w:tplc="D86E9F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418F4"/>
    <w:multiLevelType w:val="hybridMultilevel"/>
    <w:tmpl w:val="9774E82E"/>
    <w:lvl w:ilvl="0" w:tplc="EDA0A2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71A9E"/>
    <w:multiLevelType w:val="hybridMultilevel"/>
    <w:tmpl w:val="AFAAC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74BA4"/>
    <w:multiLevelType w:val="hybridMultilevel"/>
    <w:tmpl w:val="3F923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D06B5"/>
    <w:multiLevelType w:val="hybridMultilevel"/>
    <w:tmpl w:val="DC54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2906">
    <w:abstractNumId w:val="0"/>
  </w:num>
  <w:num w:numId="2" w16cid:durableId="1789082401">
    <w:abstractNumId w:val="1"/>
  </w:num>
  <w:num w:numId="3" w16cid:durableId="772089360">
    <w:abstractNumId w:val="5"/>
  </w:num>
  <w:num w:numId="4" w16cid:durableId="1875994259">
    <w:abstractNumId w:val="4"/>
  </w:num>
  <w:num w:numId="5" w16cid:durableId="277759921">
    <w:abstractNumId w:val="6"/>
  </w:num>
  <w:num w:numId="6" w16cid:durableId="1260525424">
    <w:abstractNumId w:val="2"/>
  </w:num>
  <w:num w:numId="7" w16cid:durableId="38239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oQsSL7mOBwg6DYqeLGRVwbwIlPPJCKetqW5zXGhqgfy9I5BH+jx1vDgEquympqGIRAaui1rB3hTdKAASlt/LXw==" w:salt="vJx7UM+TbhrqptDYLcSJX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1AD"/>
    <w:rsid w:val="000014C0"/>
    <w:rsid w:val="0000275B"/>
    <w:rsid w:val="00005922"/>
    <w:rsid w:val="00014662"/>
    <w:rsid w:val="000272D4"/>
    <w:rsid w:val="00034CA9"/>
    <w:rsid w:val="00042BFC"/>
    <w:rsid w:val="00043BE3"/>
    <w:rsid w:val="00046D9E"/>
    <w:rsid w:val="00051D84"/>
    <w:rsid w:val="00053647"/>
    <w:rsid w:val="00066138"/>
    <w:rsid w:val="00080203"/>
    <w:rsid w:val="00083B9F"/>
    <w:rsid w:val="000A1D99"/>
    <w:rsid w:val="000A1EE7"/>
    <w:rsid w:val="000A28E9"/>
    <w:rsid w:val="000B18B8"/>
    <w:rsid w:val="000B57D4"/>
    <w:rsid w:val="000C2D6A"/>
    <w:rsid w:val="000C6A5E"/>
    <w:rsid w:val="000D1E80"/>
    <w:rsid w:val="000E3907"/>
    <w:rsid w:val="000E395A"/>
    <w:rsid w:val="000F1F8E"/>
    <w:rsid w:val="0010031A"/>
    <w:rsid w:val="00102859"/>
    <w:rsid w:val="00123F12"/>
    <w:rsid w:val="00126B4C"/>
    <w:rsid w:val="00133173"/>
    <w:rsid w:val="001344A9"/>
    <w:rsid w:val="00141CAC"/>
    <w:rsid w:val="00160089"/>
    <w:rsid w:val="001719FF"/>
    <w:rsid w:val="0017632B"/>
    <w:rsid w:val="001A68FE"/>
    <w:rsid w:val="001B1B08"/>
    <w:rsid w:val="001B57EB"/>
    <w:rsid w:val="001B624B"/>
    <w:rsid w:val="001D094C"/>
    <w:rsid w:val="001D6099"/>
    <w:rsid w:val="001E3D1F"/>
    <w:rsid w:val="00200AF3"/>
    <w:rsid w:val="00203451"/>
    <w:rsid w:val="00207218"/>
    <w:rsid w:val="00211114"/>
    <w:rsid w:val="00213883"/>
    <w:rsid w:val="002158C7"/>
    <w:rsid w:val="00236249"/>
    <w:rsid w:val="0024119A"/>
    <w:rsid w:val="00253424"/>
    <w:rsid w:val="0025419F"/>
    <w:rsid w:val="00257FDD"/>
    <w:rsid w:val="0026196A"/>
    <w:rsid w:val="00276761"/>
    <w:rsid w:val="00276E79"/>
    <w:rsid w:val="00297F02"/>
    <w:rsid w:val="002A2F37"/>
    <w:rsid w:val="002A5B19"/>
    <w:rsid w:val="002C7964"/>
    <w:rsid w:val="002D74C4"/>
    <w:rsid w:val="00312EC2"/>
    <w:rsid w:val="0032673B"/>
    <w:rsid w:val="00341EFD"/>
    <w:rsid w:val="003466B8"/>
    <w:rsid w:val="00351238"/>
    <w:rsid w:val="00365406"/>
    <w:rsid w:val="00366484"/>
    <w:rsid w:val="0036651A"/>
    <w:rsid w:val="00371D74"/>
    <w:rsid w:val="00394909"/>
    <w:rsid w:val="003A3BBD"/>
    <w:rsid w:val="003B668E"/>
    <w:rsid w:val="003C2C1D"/>
    <w:rsid w:val="003D18B2"/>
    <w:rsid w:val="00402F1F"/>
    <w:rsid w:val="0041480D"/>
    <w:rsid w:val="00427756"/>
    <w:rsid w:val="004370A1"/>
    <w:rsid w:val="00437C36"/>
    <w:rsid w:val="004558BD"/>
    <w:rsid w:val="00467CDD"/>
    <w:rsid w:val="00473C66"/>
    <w:rsid w:val="004757C4"/>
    <w:rsid w:val="004911C1"/>
    <w:rsid w:val="00491CC0"/>
    <w:rsid w:val="00491EA0"/>
    <w:rsid w:val="004E0590"/>
    <w:rsid w:val="004E0636"/>
    <w:rsid w:val="004E3733"/>
    <w:rsid w:val="004E38A5"/>
    <w:rsid w:val="004F1D2E"/>
    <w:rsid w:val="00506F58"/>
    <w:rsid w:val="00532AA9"/>
    <w:rsid w:val="00535B22"/>
    <w:rsid w:val="005403D4"/>
    <w:rsid w:val="005424FB"/>
    <w:rsid w:val="00543393"/>
    <w:rsid w:val="005520A2"/>
    <w:rsid w:val="00552DEC"/>
    <w:rsid w:val="005641BF"/>
    <w:rsid w:val="005733AE"/>
    <w:rsid w:val="005761BD"/>
    <w:rsid w:val="005804FC"/>
    <w:rsid w:val="00582561"/>
    <w:rsid w:val="005951EF"/>
    <w:rsid w:val="005A2C4F"/>
    <w:rsid w:val="005A44D2"/>
    <w:rsid w:val="005A6AC6"/>
    <w:rsid w:val="005A71AD"/>
    <w:rsid w:val="005B5F28"/>
    <w:rsid w:val="005D365A"/>
    <w:rsid w:val="005E2D40"/>
    <w:rsid w:val="005F4D0B"/>
    <w:rsid w:val="005F4EB8"/>
    <w:rsid w:val="00603596"/>
    <w:rsid w:val="00613379"/>
    <w:rsid w:val="00631B41"/>
    <w:rsid w:val="00635F91"/>
    <w:rsid w:val="00637BE2"/>
    <w:rsid w:val="006465B8"/>
    <w:rsid w:val="00650A4A"/>
    <w:rsid w:val="00662A3B"/>
    <w:rsid w:val="0068567F"/>
    <w:rsid w:val="006A7C73"/>
    <w:rsid w:val="006B0EEE"/>
    <w:rsid w:val="006B5327"/>
    <w:rsid w:val="006B726D"/>
    <w:rsid w:val="006C4743"/>
    <w:rsid w:val="006C4922"/>
    <w:rsid w:val="006D47EE"/>
    <w:rsid w:val="006D4E22"/>
    <w:rsid w:val="006E7389"/>
    <w:rsid w:val="006F7A54"/>
    <w:rsid w:val="00706096"/>
    <w:rsid w:val="00717037"/>
    <w:rsid w:val="00722DBA"/>
    <w:rsid w:val="00737072"/>
    <w:rsid w:val="00741D14"/>
    <w:rsid w:val="007449AF"/>
    <w:rsid w:val="00747E84"/>
    <w:rsid w:val="00754B05"/>
    <w:rsid w:val="007711A1"/>
    <w:rsid w:val="00777477"/>
    <w:rsid w:val="0078079E"/>
    <w:rsid w:val="00781F3E"/>
    <w:rsid w:val="00782D5A"/>
    <w:rsid w:val="007976BC"/>
    <w:rsid w:val="007A584E"/>
    <w:rsid w:val="007E1A9F"/>
    <w:rsid w:val="007E7702"/>
    <w:rsid w:val="007F253A"/>
    <w:rsid w:val="007F2AE0"/>
    <w:rsid w:val="007F2CBB"/>
    <w:rsid w:val="007F350C"/>
    <w:rsid w:val="007F579F"/>
    <w:rsid w:val="007F7369"/>
    <w:rsid w:val="00806278"/>
    <w:rsid w:val="00830B40"/>
    <w:rsid w:val="00855DE0"/>
    <w:rsid w:val="0086065B"/>
    <w:rsid w:val="00861945"/>
    <w:rsid w:val="0087534F"/>
    <w:rsid w:val="008A432A"/>
    <w:rsid w:val="008A5019"/>
    <w:rsid w:val="008B12BA"/>
    <w:rsid w:val="008D00EC"/>
    <w:rsid w:val="008E0CDD"/>
    <w:rsid w:val="008E38C3"/>
    <w:rsid w:val="008F0DDA"/>
    <w:rsid w:val="009035F1"/>
    <w:rsid w:val="009130E3"/>
    <w:rsid w:val="009171DC"/>
    <w:rsid w:val="00924B2C"/>
    <w:rsid w:val="0094476D"/>
    <w:rsid w:val="0094528B"/>
    <w:rsid w:val="00963A76"/>
    <w:rsid w:val="00972571"/>
    <w:rsid w:val="0097286C"/>
    <w:rsid w:val="009746A0"/>
    <w:rsid w:val="00987C59"/>
    <w:rsid w:val="00996B3B"/>
    <w:rsid w:val="009A2214"/>
    <w:rsid w:val="009A22D9"/>
    <w:rsid w:val="009A453A"/>
    <w:rsid w:val="009A72B5"/>
    <w:rsid w:val="009C55B4"/>
    <w:rsid w:val="009D47F3"/>
    <w:rsid w:val="009E114C"/>
    <w:rsid w:val="00A013B6"/>
    <w:rsid w:val="00A12D62"/>
    <w:rsid w:val="00A21BB7"/>
    <w:rsid w:val="00A23AD8"/>
    <w:rsid w:val="00A31C09"/>
    <w:rsid w:val="00A36816"/>
    <w:rsid w:val="00A37505"/>
    <w:rsid w:val="00A452C0"/>
    <w:rsid w:val="00A52668"/>
    <w:rsid w:val="00A545DE"/>
    <w:rsid w:val="00A54865"/>
    <w:rsid w:val="00A73B42"/>
    <w:rsid w:val="00AB09FF"/>
    <w:rsid w:val="00AB5F12"/>
    <w:rsid w:val="00AB72D9"/>
    <w:rsid w:val="00AC1259"/>
    <w:rsid w:val="00AC3447"/>
    <w:rsid w:val="00AD4D6C"/>
    <w:rsid w:val="00AF1087"/>
    <w:rsid w:val="00AF3C4B"/>
    <w:rsid w:val="00AF4468"/>
    <w:rsid w:val="00B00EC7"/>
    <w:rsid w:val="00B02BA1"/>
    <w:rsid w:val="00B35B48"/>
    <w:rsid w:val="00B37431"/>
    <w:rsid w:val="00B51EE1"/>
    <w:rsid w:val="00B551F2"/>
    <w:rsid w:val="00B7641A"/>
    <w:rsid w:val="00B81C23"/>
    <w:rsid w:val="00B834F8"/>
    <w:rsid w:val="00B83EC8"/>
    <w:rsid w:val="00BA1066"/>
    <w:rsid w:val="00BA5CD4"/>
    <w:rsid w:val="00BA6F00"/>
    <w:rsid w:val="00BB2E01"/>
    <w:rsid w:val="00BC4FEA"/>
    <w:rsid w:val="00BC740B"/>
    <w:rsid w:val="00BD03CA"/>
    <w:rsid w:val="00BE1082"/>
    <w:rsid w:val="00C2292B"/>
    <w:rsid w:val="00C234E1"/>
    <w:rsid w:val="00C515F0"/>
    <w:rsid w:val="00C52535"/>
    <w:rsid w:val="00C526D2"/>
    <w:rsid w:val="00C55C7E"/>
    <w:rsid w:val="00C62C1B"/>
    <w:rsid w:val="00C65A6A"/>
    <w:rsid w:val="00C65B20"/>
    <w:rsid w:val="00C725F1"/>
    <w:rsid w:val="00C73FD6"/>
    <w:rsid w:val="00C8187B"/>
    <w:rsid w:val="00C85877"/>
    <w:rsid w:val="00C8652D"/>
    <w:rsid w:val="00C93E8B"/>
    <w:rsid w:val="00CB5DFB"/>
    <w:rsid w:val="00CC46CA"/>
    <w:rsid w:val="00CC6B15"/>
    <w:rsid w:val="00CE0C86"/>
    <w:rsid w:val="00CE602E"/>
    <w:rsid w:val="00CF2735"/>
    <w:rsid w:val="00CF7851"/>
    <w:rsid w:val="00D0578A"/>
    <w:rsid w:val="00D138E6"/>
    <w:rsid w:val="00D15A34"/>
    <w:rsid w:val="00D2101E"/>
    <w:rsid w:val="00D22CE0"/>
    <w:rsid w:val="00D307CF"/>
    <w:rsid w:val="00D438C3"/>
    <w:rsid w:val="00D50928"/>
    <w:rsid w:val="00D556CF"/>
    <w:rsid w:val="00D60E73"/>
    <w:rsid w:val="00D678D5"/>
    <w:rsid w:val="00D85F08"/>
    <w:rsid w:val="00D8773B"/>
    <w:rsid w:val="00D93155"/>
    <w:rsid w:val="00DB0D63"/>
    <w:rsid w:val="00DB6293"/>
    <w:rsid w:val="00DB76FF"/>
    <w:rsid w:val="00DD7B18"/>
    <w:rsid w:val="00DF21A6"/>
    <w:rsid w:val="00E01F7C"/>
    <w:rsid w:val="00E22F4F"/>
    <w:rsid w:val="00E25311"/>
    <w:rsid w:val="00E26B67"/>
    <w:rsid w:val="00E301C1"/>
    <w:rsid w:val="00E360AB"/>
    <w:rsid w:val="00E41DEC"/>
    <w:rsid w:val="00E561E7"/>
    <w:rsid w:val="00E62B94"/>
    <w:rsid w:val="00E638E1"/>
    <w:rsid w:val="00E67E49"/>
    <w:rsid w:val="00E85F34"/>
    <w:rsid w:val="00E97DF9"/>
    <w:rsid w:val="00EA18A5"/>
    <w:rsid w:val="00EA403B"/>
    <w:rsid w:val="00EA57C0"/>
    <w:rsid w:val="00EA65BD"/>
    <w:rsid w:val="00EB02F5"/>
    <w:rsid w:val="00ED0947"/>
    <w:rsid w:val="00EE36C0"/>
    <w:rsid w:val="00F14635"/>
    <w:rsid w:val="00F50D0F"/>
    <w:rsid w:val="00F538C5"/>
    <w:rsid w:val="00F7180C"/>
    <w:rsid w:val="00F71E76"/>
    <w:rsid w:val="00FC37F3"/>
    <w:rsid w:val="00FC5C9C"/>
    <w:rsid w:val="00FD1067"/>
    <w:rsid w:val="00FD483B"/>
    <w:rsid w:val="00FE5C7F"/>
    <w:rsid w:val="00FF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BD2C"/>
  <w15:chartTrackingRefBased/>
  <w15:docId w15:val="{3967F1AE-A6C8-4892-9DB9-6E035781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1DC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F12"/>
    <w:pPr>
      <w:pBdr>
        <w:top w:val="single" w:sz="12" w:space="1" w:color="D9D9D9"/>
        <w:bottom w:val="single" w:sz="12" w:space="1" w:color="D9D9D9"/>
      </w:pBdr>
      <w:shd w:val="clear" w:color="auto" w:fill="D9D9D9"/>
      <w:spacing w:before="120" w:after="40"/>
      <w:outlineLvl w:val="0"/>
    </w:pPr>
    <w:rPr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3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5311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09FF"/>
    <w:pPr>
      <w:spacing w:before="120" w:after="120"/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0"/>
    <w:rsid w:val="00AB09FF"/>
    <w:rPr>
      <w:rFonts w:ascii="Arial" w:hAnsi="Arial"/>
      <w:b/>
      <w:bCs/>
      <w:sz w:val="28"/>
      <w:szCs w:val="28"/>
    </w:rPr>
  </w:style>
  <w:style w:type="character" w:customStyle="1" w:styleId="Heading1Char">
    <w:name w:val="Heading 1 Char"/>
    <w:link w:val="Heading1"/>
    <w:uiPriority w:val="9"/>
    <w:rsid w:val="00123F12"/>
    <w:rPr>
      <w:rFonts w:ascii="Arial" w:hAnsi="Arial"/>
      <w:b/>
      <w:sz w:val="22"/>
      <w:szCs w:val="26"/>
      <w:shd w:val="clear" w:color="auto" w:fill="D9D9D9"/>
    </w:rPr>
  </w:style>
  <w:style w:type="table" w:styleId="TableGrid">
    <w:name w:val="Table Grid"/>
    <w:basedOn w:val="TableNormal"/>
    <w:uiPriority w:val="59"/>
    <w:rsid w:val="0042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8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D18B2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D18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18B2"/>
    <w:rPr>
      <w:rFonts w:ascii="Arial" w:eastAsia="Calibri" w:hAnsi="Arial" w:cs="Times New Roman"/>
      <w:sz w:val="24"/>
    </w:rPr>
  </w:style>
  <w:style w:type="character" w:styleId="Hyperlink">
    <w:name w:val="Hyperlink"/>
    <w:uiPriority w:val="99"/>
    <w:unhideWhenUsed/>
    <w:rsid w:val="00B551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7C7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51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8A432A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8E38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173883\Downloads\HSD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7A04493D05A49981A5FC4D65A26DD" ma:contentTypeVersion="23" ma:contentTypeDescription="Create a new document." ma:contentTypeScope="" ma:versionID="4e4df79b7538acec7c80ed29d5163392">
  <xsd:schema xmlns:xsd="http://www.w3.org/2001/XMLSchema" xmlns:xs="http://www.w3.org/2001/XMLSchema" xmlns:p="http://schemas.microsoft.com/office/2006/metadata/properties" xmlns:ns1="c064ec1f-d205-4834-aad2-e7aa5434dd91" xmlns:ns2="http://schemas.microsoft.com/sharepoint/v3" xmlns:ns3="59da1016-2a1b-4f8a-9768-d7a4932f6f16" targetNamespace="http://schemas.microsoft.com/office/2006/metadata/properties" ma:root="true" ma:fieldsID="c21ec9502c62754690f51cbd3b574663" ns1:_="" ns2:_="" ns3:_="">
    <xsd:import namespace="c064ec1f-d205-4834-aad2-e7aa5434dd91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Date"/>
                <xsd:element ref="ns2:PublishingStartDate" minOccurs="0"/>
                <xsd:element ref="ns2:PublishingExpirationDate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1:Meta_x0020_Description" minOccurs="0"/>
                <xsd:element ref="ns1:Meta_x0020_Keywords" minOccurs="0"/>
                <xsd:element ref="ns2:URL" minOccurs="0"/>
                <xsd:element ref="ns3:SharedWithUsers" minOccurs="0"/>
                <xsd:element ref="ns1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4ec1f-d205-4834-aad2-e7aa5434dd91" elementFormDefault="qualified">
    <xsd:import namespace="http://schemas.microsoft.com/office/2006/documentManagement/types"/>
    <xsd:import namespace="http://schemas.microsoft.com/office/infopath/2007/PartnerControls"/>
    <xsd:element name="Date" ma:index="0" ma:displayName="Date" ma:default="[today]" ma:description="For memos, enter the issue date (MM/YY/YYYY)" ma:format="DateOnly" ma:internalName="Date" ma:readOnly="false">
      <xsd:simpleType>
        <xsd:restriction base="dms:DateTime"/>
      </xsd:simpleType>
    </xsd:element>
    <xsd:element name="Meta_x0020_Description" ma:index="15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16" nillable="true" ma:displayName="Meta Keywords" ma:hidden="true" ma:internalName="Meta_x0020_Keywords" ma:readOnly="false">
      <xsd:simpleType>
        <xsd:restriction base="dms:Text"/>
      </xsd:simpleType>
    </xsd:element>
    <xsd:element name="Document_x0020_Type" ma:index="20" nillable="true" ma:displayName="Document Type" ma:format="Dropdown" ma:internalName="Document_x0020_Type">
      <xsd:simpleType>
        <xsd:restriction base="dms:Choice">
          <xsd:enumeration value="Form"/>
          <xsd:enumeration value="Memo"/>
          <xsd:enumeration value="Resour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7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1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2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3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4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Meta_x0020_Keywords xmlns="c064ec1f-d205-4834-aad2-e7aa5434dd91" xsi:nil="true"/>
    <IATopic xmlns="59da1016-2a1b-4f8a-9768-d7a4932f6f16" xsi:nil="true"/>
    <Date xmlns="c064ec1f-d205-4834-aad2-e7aa5434dd91">2025-06-26T07:00:00+00:00</Date>
    <IASubtopic xmlns="59da1016-2a1b-4f8a-9768-d7a4932f6f16" xsi:nil="true"/>
    <URL xmlns="http://schemas.microsoft.com/sharepoint/v3">
      <Url>https://www.oregon.gov/oha/HSD/AMH-LC/Documents/MH%20Residential%20Variance%20Form.docx</Url>
      <Description>MH Residential Variance Form</Description>
    </URL>
    <Meta_x0020_Description xmlns="c064ec1f-d205-4834-aad2-e7aa5434dd91" xsi:nil="true"/>
    <PublishingExpirationDate xmlns="http://schemas.microsoft.com/sharepoint/v3" xsi:nil="true"/>
    <PublishingStartDate xmlns="http://schemas.microsoft.com/sharepoint/v3" xsi:nil="true"/>
    <Document_x0020_Type xmlns="c064ec1f-d205-4834-aad2-e7aa5434dd91">Form</Document_x0020_Type>
  </documentManagement>
</p:properties>
</file>

<file path=customXml/itemProps1.xml><?xml version="1.0" encoding="utf-8"?>
<ds:datastoreItem xmlns:ds="http://schemas.openxmlformats.org/officeDocument/2006/customXml" ds:itemID="{848D7116-33B9-4934-9F0D-36F8D0AE9D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AD7376-07CD-41F7-B4F0-786A38630EA0}"/>
</file>

<file path=customXml/itemProps3.xml><?xml version="1.0" encoding="utf-8"?>
<ds:datastoreItem xmlns:ds="http://schemas.openxmlformats.org/officeDocument/2006/customXml" ds:itemID="{A7D207DB-ADDE-4FF9-9A20-67CF2DEAA5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785D28-954A-4075-8F3E-95F0F43C428D}">
  <ds:schemaRefs>
    <ds:schemaRef ds:uri="662a4405-7a97-4837-b2e4-0ac561f715b7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7367ae26-30c0-4cdd-bcea-e8f885a81548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11a67c04-f371-4d71-a575-202b566caae1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HSD Form</Template>
  <TotalTime>143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MH Residential Variance Form</vt:lpstr>
    </vt:vector>
  </TitlesOfParts>
  <Manager/>
  <Company>State of Oregon</Company>
  <LinksUpToDate>false</LinksUpToDate>
  <CharactersWithSpaces>1918</CharactersWithSpaces>
  <SharedDoc>false</SharedDoc>
  <HLinks>
    <vt:vector size="12" baseType="variant">
      <vt:variant>
        <vt:i4>4522082</vt:i4>
      </vt:variant>
      <vt:variant>
        <vt:i4>3</vt:i4>
      </vt:variant>
      <vt:variant>
        <vt:i4>0</vt:i4>
      </vt:variant>
      <vt:variant>
        <vt:i4>5</vt:i4>
      </vt:variant>
      <vt:variant>
        <vt:lpwstr>mailto:AMHcontract.Administrator@state.or.us</vt:lpwstr>
      </vt:variant>
      <vt:variant>
        <vt:lpwstr/>
      </vt:variant>
      <vt:variant>
        <vt:i4>65632</vt:i4>
      </vt:variant>
      <vt:variant>
        <vt:i4>0</vt:i4>
      </vt:variant>
      <vt:variant>
        <vt:i4>0</vt:i4>
      </vt:variant>
      <vt:variant>
        <vt:i4>5</vt:i4>
      </vt:variant>
      <vt:variant>
        <vt:lpwstr>mailto:amhcontract.adminstration@state.or.us?subject=%23secure%23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 Residential Variance Form</dc:title>
  <dc:subject>MH L&amp;C</dc:subject>
  <dc:creator>Oregon Health Authority</dc:creator>
  <cp:keywords>variance, residential, mental health</cp:keywords>
  <dc:description/>
  <cp:lastModifiedBy>RUSH CONNIE</cp:lastModifiedBy>
  <cp:revision>9</cp:revision>
  <cp:lastPrinted>2016-05-13T21:42:00Z</cp:lastPrinted>
  <dcterms:created xsi:type="dcterms:W3CDTF">2023-11-28T19:04:00Z</dcterms:created>
  <dcterms:modified xsi:type="dcterms:W3CDTF">2025-06-26T15:58:00Z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0x010100BEB7A04493D05A49981A5FC4D65A26DD</vt:lpwstr>
  </property>
  <property fmtid="{D5CDD505-2E9C-101B-9397-08002B2CF9AE}" pid="3" name="MediaServiceImageTags">
    <vt:lpwstr/>
  </property>
  <property fmtid="{D5CDD505-2E9C-101B-9397-08002B2CF9AE}" pid="4" name="MSIP_Label_11a67c04-f371-4d71-a575-202b566caae1_Enabled">
    <vt:lpwstr>true</vt:lpwstr>
  </property>
  <property fmtid="{D5CDD505-2E9C-101B-9397-08002B2CF9AE}" pid="5" name="MSIP_Label_11a67c04-f371-4d71-a575-202b566caae1_SetDate">
    <vt:lpwstr>2023-11-28T18:59:03Z</vt:lpwstr>
  </property>
  <property fmtid="{D5CDD505-2E9C-101B-9397-08002B2CF9AE}" pid="6" name="MSIP_Label_11a67c04-f371-4d71-a575-202b566caae1_Method">
    <vt:lpwstr>Privileged</vt:lpwstr>
  </property>
  <property fmtid="{D5CDD505-2E9C-101B-9397-08002B2CF9AE}" pid="7" name="MSIP_Label_11a67c04-f371-4d71-a575-202b566caae1_Name">
    <vt:lpwstr>Level 2 - Limited (Items)</vt:lpwstr>
  </property>
  <property fmtid="{D5CDD505-2E9C-101B-9397-08002B2CF9AE}" pid="8" name="MSIP_Label_11a67c04-f371-4d71-a575-202b566caae1_SiteId">
    <vt:lpwstr>658e63e8-8d39-499c-8f48-13adc9452f4c</vt:lpwstr>
  </property>
  <property fmtid="{D5CDD505-2E9C-101B-9397-08002B2CF9AE}" pid="9" name="MSIP_Label_11a67c04-f371-4d71-a575-202b566caae1_ActionId">
    <vt:lpwstr>4fdb9b90-6d24-48bf-8916-aaaf04d1dfda</vt:lpwstr>
  </property>
  <property fmtid="{D5CDD505-2E9C-101B-9397-08002B2CF9AE}" pid="10" name="MSIP_Label_11a67c04-f371-4d71-a575-202b566caae1_ContentBits">
    <vt:lpwstr>0</vt:lpwstr>
  </property>
  <property fmtid="{D5CDD505-2E9C-101B-9397-08002B2CF9AE}" pid="11" name="WorkflowChangePath">
    <vt:lpwstr>75dbddc4-0f07-4ed7-9776-8ba0ca106b9b,3;75dbddc4-0f07-4ed7-9776-8ba0ca106b9b,7;75dbddc4-0f07-4ed7-9776-8ba0ca106b9b,11;</vt:lpwstr>
  </property>
</Properties>
</file>